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F3324D"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F3324D"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F3324D"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F3324D"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F3324D"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F3324D"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F3324D"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F3324D"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F3324D"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F3324D"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F3324D"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F3324D"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F3324D"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F3324D"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F3324D"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F3324D"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w:t>
      </w:r>
      <w:proofErr w:type="spellStart"/>
      <w:r w:rsidR="00973EAA" w:rsidRPr="003E12C0">
        <w:rPr>
          <w:rFonts w:ascii="Nudista" w:hAnsi="Nudista"/>
        </w:rPr>
        <w:t>nasl</w:t>
      </w:r>
      <w:proofErr w:type="spellEnd"/>
      <w:r w:rsidR="00973EAA" w:rsidRPr="003E12C0">
        <w:rPr>
          <w:rFonts w:ascii="Nudista" w:hAnsi="Nudista"/>
        </w:rPr>
        <w:t>.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w:t>
      </w:r>
      <w:proofErr w:type="spellStart"/>
      <w:r w:rsidR="00EA6A9A" w:rsidRPr="003E12C0">
        <w:rPr>
          <w:rFonts w:ascii="Nudista" w:hAnsi="Nudista"/>
          <w:bCs/>
        </w:rPr>
        <w:t>xls</w:t>
      </w:r>
      <w:proofErr w:type="spellEnd"/>
      <w:r w:rsidR="00EA6A9A" w:rsidRPr="003E12C0">
        <w:rPr>
          <w:rFonts w:ascii="Nudista" w:hAnsi="Nudista"/>
          <w:bCs/>
        </w:rPr>
        <w:t xml:space="preserve"> / .</w:t>
      </w:r>
      <w:proofErr w:type="spellStart"/>
      <w:r w:rsidR="00EA6A9A" w:rsidRPr="003E12C0">
        <w:rPr>
          <w:rFonts w:ascii="Nudista" w:hAnsi="Nudista"/>
          <w:bCs/>
        </w:rPr>
        <w:t>xlsx</w:t>
      </w:r>
      <w:proofErr w:type="spellEnd"/>
      <w:r w:rsidR="00EA6A9A" w:rsidRPr="003E12C0">
        <w:rPr>
          <w:rFonts w:ascii="Nudista" w:hAnsi="Nudista"/>
          <w:bCs/>
        </w:rPr>
        <w:t xml:space="preserve"> (</w:t>
      </w:r>
      <w:proofErr w:type="spellStart"/>
      <w:r w:rsidR="00EA6A9A" w:rsidRPr="003E12C0">
        <w:rPr>
          <w:rFonts w:ascii="Nudista" w:hAnsi="Nudista"/>
          <w:bCs/>
        </w:rPr>
        <w:t>excel</w:t>
      </w:r>
      <w:proofErr w:type="spellEnd"/>
      <w:r w:rsidR="00EA6A9A" w:rsidRPr="003E12C0">
        <w:rPr>
          <w:rFonts w:ascii="Nudista" w:hAnsi="Nudista"/>
          <w:bCs/>
        </w:rPr>
        <w:t>)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2380C813" w:rsidR="00A93265" w:rsidRPr="006D51E9"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F3324D">
        <w:rPr>
          <w:rFonts w:ascii="Nudista" w:hAnsi="Nudista"/>
          <w:color w:val="FF0000"/>
        </w:rPr>
        <w:t>30</w:t>
      </w:r>
      <w:r w:rsidR="00D9797D" w:rsidRPr="004756EE">
        <w:rPr>
          <w:rFonts w:ascii="Nudista" w:hAnsi="Nudista"/>
          <w:color w:val="FF0000"/>
        </w:rPr>
        <w:t>.</w:t>
      </w:r>
      <w:r w:rsidR="006D51E9" w:rsidRPr="004756EE">
        <w:rPr>
          <w:rFonts w:ascii="Nudista" w:hAnsi="Nudista"/>
          <w:color w:val="FF0000"/>
        </w:rPr>
        <w:t>0</w:t>
      </w:r>
      <w:r w:rsidR="008722DA">
        <w:rPr>
          <w:rFonts w:ascii="Nudista" w:hAnsi="Nudista"/>
          <w:color w:val="FF0000"/>
        </w:rPr>
        <w:t>7</w:t>
      </w:r>
      <w:r w:rsidR="00D9797D" w:rsidRPr="004756EE">
        <w:rPr>
          <w:rFonts w:ascii="Nudista" w:hAnsi="Nudista"/>
          <w:color w:val="FF0000"/>
        </w:rPr>
        <w:t>.2021</w:t>
      </w:r>
      <w:r w:rsidR="00A93265" w:rsidRPr="006D51E9">
        <w:rPr>
          <w:rFonts w:ascii="Nudista" w:hAnsi="Nudista"/>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proofErr w:type="spellStart"/>
      <w:r w:rsidRPr="003E12C0">
        <w:rPr>
          <w:rStyle w:val="spelle"/>
          <w:rFonts w:ascii="Nudista" w:hAnsi="Nudista" w:cs="Arial"/>
          <w:sz w:val="20"/>
          <w:szCs w:val="20"/>
        </w:rPr>
        <w:t>SWIFTová</w:t>
      </w:r>
      <w:proofErr w:type="spellEnd"/>
      <w:r w:rsidRPr="003E12C0">
        <w:rPr>
          <w:rStyle w:val="spelle"/>
          <w:rFonts w:ascii="Nudista" w:hAnsi="Nudista" w:cs="Arial"/>
          <w:sz w:val="20"/>
          <w:szCs w:val="20"/>
        </w:rPr>
        <w:t xml:space="preserve">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2C8C69B2"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F3324D">
        <w:rPr>
          <w:rFonts w:ascii="Nudista" w:hAnsi="Nudista" w:cs="Arial"/>
          <w:b/>
          <w:bCs/>
          <w:noProof/>
          <w:color w:val="FF0000"/>
        </w:rPr>
        <w:t>16</w:t>
      </w:r>
      <w:r w:rsidR="003627A1" w:rsidRPr="004756EE">
        <w:rPr>
          <w:rFonts w:ascii="Nudista" w:hAnsi="Nudista" w:cs="Arial"/>
          <w:b/>
          <w:bCs/>
          <w:noProof/>
          <w:color w:val="FF0000"/>
        </w:rPr>
        <w:t>.</w:t>
      </w:r>
      <w:r w:rsidR="002C7F9B" w:rsidRPr="004756EE">
        <w:rPr>
          <w:rFonts w:ascii="Nudista" w:hAnsi="Nudista" w:cs="Arial"/>
          <w:b/>
          <w:bCs/>
          <w:noProof/>
          <w:color w:val="FF0000"/>
        </w:rPr>
        <w:t>0</w:t>
      </w:r>
      <w:r w:rsidR="00F3324D">
        <w:rPr>
          <w:rFonts w:ascii="Nudista" w:hAnsi="Nudista" w:cs="Arial"/>
          <w:b/>
          <w:bCs/>
          <w:noProof/>
          <w:color w:val="FF0000"/>
        </w:rPr>
        <w:t>8</w:t>
      </w:r>
      <w:r w:rsidR="00845978" w:rsidRPr="004756EE">
        <w:rPr>
          <w:rFonts w:ascii="Nudista" w:hAnsi="Nudista" w:cs="Arial"/>
          <w:b/>
          <w:bCs/>
          <w:noProof/>
          <w:color w:val="FF0000"/>
        </w:rPr>
        <w:t>.202</w:t>
      </w:r>
      <w:r w:rsidR="003627A1" w:rsidRPr="004756EE">
        <w:rPr>
          <w:rFonts w:ascii="Nudista" w:hAnsi="Nudista" w:cs="Arial"/>
          <w:b/>
          <w:bCs/>
          <w:noProof/>
          <w:color w:val="FF0000"/>
        </w:rPr>
        <w:t>1</w:t>
      </w:r>
      <w:r w:rsidRPr="004756EE">
        <w:rPr>
          <w:rFonts w:ascii="Nudista" w:hAnsi="Nudista" w:cs="Arial"/>
          <w:b/>
          <w:bCs/>
          <w:noProof/>
          <w:color w:val="FF0000"/>
        </w:rPr>
        <w:t xml:space="preserve"> o</w:t>
      </w:r>
      <w:r w:rsidRPr="004756EE">
        <w:rPr>
          <w:rFonts w:ascii="Nudista" w:hAnsi="Nudista" w:cs="Calibri"/>
          <w:b/>
          <w:bCs/>
          <w:noProof/>
          <w:color w:val="FF0000"/>
        </w:rPr>
        <w:t> </w:t>
      </w:r>
      <w:r w:rsidRPr="004756EE">
        <w:rPr>
          <w:rFonts w:ascii="Nudista" w:hAnsi="Nudista" w:cs="Arial"/>
          <w:b/>
          <w:bCs/>
          <w:noProof/>
          <w:color w:val="FF0000"/>
        </w:rPr>
        <w:t>10:00 hod</w:t>
      </w:r>
      <w:r w:rsidRPr="004756EE">
        <w:rPr>
          <w:rFonts w:ascii="Nudista" w:hAnsi="Nudista" w:cs="Arial"/>
          <w:noProof/>
          <w:color w:val="FF0000"/>
        </w:rPr>
        <w:t xml:space="preserve">. </w:t>
      </w:r>
      <w:r w:rsidRPr="003E12C0">
        <w:rPr>
          <w:rFonts w:ascii="Nudista" w:hAnsi="Nudista" w:cs="Arial"/>
          <w:noProof/>
        </w:rPr>
        <w:t>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3369A08B"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F3324D">
        <w:rPr>
          <w:rFonts w:ascii="Nudista" w:hAnsi="Nudista" w:cs="Arial"/>
          <w:b/>
          <w:bCs/>
          <w:noProof/>
          <w:color w:val="FF0000"/>
        </w:rPr>
        <w:t>16.08</w:t>
      </w:r>
      <w:r w:rsidR="003627A1" w:rsidRPr="004756EE">
        <w:rPr>
          <w:rFonts w:ascii="Nudista" w:hAnsi="Nudista" w:cs="Arial"/>
          <w:b/>
          <w:bCs/>
          <w:noProof/>
          <w:color w:val="FF0000"/>
        </w:rPr>
        <w:t>.</w:t>
      </w:r>
      <w:r w:rsidR="000177C7" w:rsidRPr="004756EE">
        <w:rPr>
          <w:rFonts w:ascii="Nudista" w:hAnsi="Nudista" w:cs="Arial"/>
          <w:b/>
          <w:bCs/>
          <w:noProof/>
          <w:color w:val="FF0000"/>
        </w:rPr>
        <w:t>202</w:t>
      </w:r>
      <w:r w:rsidR="003627A1" w:rsidRPr="004756EE">
        <w:rPr>
          <w:rFonts w:ascii="Nudista" w:hAnsi="Nudista" w:cs="Arial"/>
          <w:b/>
          <w:bCs/>
          <w:noProof/>
          <w:color w:val="FF0000"/>
        </w:rPr>
        <w:t>1</w:t>
      </w:r>
      <w:r w:rsidR="00776D63" w:rsidRPr="004756EE">
        <w:rPr>
          <w:rFonts w:ascii="Nudista" w:hAnsi="Nudista" w:cs="Arial"/>
          <w:b/>
          <w:bCs/>
          <w:noProof/>
          <w:color w:val="FF0000"/>
        </w:rPr>
        <w:t xml:space="preserve"> </w:t>
      </w:r>
      <w:r w:rsidRPr="004756EE">
        <w:rPr>
          <w:rFonts w:ascii="Nudista" w:hAnsi="Nudista" w:cs="Arial"/>
          <w:b/>
          <w:bCs/>
          <w:noProof/>
          <w:color w:val="FF0000"/>
        </w:rPr>
        <w:t>o</w:t>
      </w:r>
      <w:bookmarkStart w:id="108" w:name="3mzq4wv" w:colFirst="0" w:colLast="0"/>
      <w:bookmarkEnd w:id="108"/>
      <w:r w:rsidRPr="004756EE">
        <w:rPr>
          <w:rFonts w:ascii="Nudista" w:hAnsi="Nudista" w:cs="Calibri"/>
          <w:b/>
          <w:bCs/>
          <w:noProof/>
          <w:color w:val="FF0000"/>
        </w:rPr>
        <w:t> </w:t>
      </w:r>
      <w:r w:rsidRPr="004756EE">
        <w:rPr>
          <w:rFonts w:ascii="Nudista" w:hAnsi="Nudista" w:cs="Arial"/>
          <w:b/>
          <w:bCs/>
          <w:noProof/>
          <w:color w:val="FF0000"/>
        </w:rPr>
        <w:t>1</w:t>
      </w:r>
      <w:r w:rsidR="003627A1" w:rsidRPr="004756EE">
        <w:rPr>
          <w:rFonts w:ascii="Nudista" w:hAnsi="Nudista" w:cs="Arial"/>
          <w:b/>
          <w:bCs/>
          <w:noProof/>
          <w:color w:val="FF0000"/>
        </w:rPr>
        <w:t>0</w:t>
      </w:r>
      <w:r w:rsidRPr="004756EE">
        <w:rPr>
          <w:rFonts w:ascii="Nudista" w:hAnsi="Nudista" w:cs="Arial"/>
          <w:b/>
          <w:bCs/>
          <w:noProof/>
          <w:color w:val="FF0000"/>
        </w:rPr>
        <w:t>:</w:t>
      </w:r>
      <w:r w:rsidR="003627A1" w:rsidRPr="004756EE">
        <w:rPr>
          <w:rFonts w:ascii="Nudista" w:hAnsi="Nudista" w:cs="Arial"/>
          <w:b/>
          <w:bCs/>
          <w:noProof/>
          <w:color w:val="FF0000"/>
        </w:rPr>
        <w:t>3</w:t>
      </w:r>
      <w:r w:rsidRPr="004756EE">
        <w:rPr>
          <w:rFonts w:ascii="Nudista" w:hAnsi="Nudista" w:cs="Arial"/>
          <w:b/>
          <w:bCs/>
          <w:noProof/>
          <w:color w:val="FF0000"/>
        </w:rPr>
        <w:t>0 hod</w:t>
      </w:r>
      <w:r w:rsidRPr="004756EE">
        <w:rPr>
          <w:rFonts w:ascii="Nudista" w:hAnsi="Nudista" w:cs="Arial"/>
          <w:noProof/>
          <w:color w:val="FF0000"/>
        </w:rPr>
        <w:t xml:space="preserve">. </w:t>
      </w:r>
      <w:r w:rsidRPr="003E12C0">
        <w:rPr>
          <w:rFonts w:ascii="Nudista" w:hAnsi="Nudista" w:cs="Arial"/>
          <w:noProof/>
        </w:rPr>
        <w:t>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w:t>
      </w:r>
      <w:proofErr w:type="spellStart"/>
      <w:r w:rsidRPr="003E12C0">
        <w:rPr>
          <w:rFonts w:ascii="Nudista" w:hAnsi="Nudista"/>
        </w:rPr>
        <w:t>čiriče</w:t>
      </w:r>
      <w:proofErr w:type="spellEnd"/>
      <w:r w:rsidRPr="003E12C0">
        <w:rPr>
          <w:rFonts w:ascii="Nudista" w:hAnsi="Nudista"/>
        </w:rPr>
        <w:t>.</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 xml:space="preserve">Vyhlášky MZ SR č. 247/2017 </w:t>
      </w:r>
      <w:proofErr w:type="spellStart"/>
      <w:r w:rsidR="00F76259">
        <w:rPr>
          <w:rFonts w:ascii="Nudista" w:hAnsi="Nudista"/>
        </w:rPr>
        <w:t>Z.z</w:t>
      </w:r>
      <w:proofErr w:type="spellEnd"/>
      <w:r w:rsidR="00F76259">
        <w:rPr>
          <w:rFonts w:ascii="Nudista" w:hAnsi="Nudista"/>
        </w:rPr>
        <w:t>.</w:t>
      </w:r>
      <w:r w:rsidRPr="003E12C0">
        <w:rPr>
          <w:rFonts w:ascii="Nudista" w:hAnsi="Nudista"/>
        </w:rPr>
        <w:t xml:space="preserve"> a aby spĺňala požiadavky zdravotnej </w:t>
      </w:r>
      <w:proofErr w:type="spellStart"/>
      <w:r w:rsidR="002C6B7E">
        <w:rPr>
          <w:rFonts w:ascii="Nudista" w:hAnsi="Nudista"/>
        </w:rPr>
        <w:t>nezávadnosti</w:t>
      </w:r>
      <w:proofErr w:type="spellEnd"/>
      <w:r w:rsidR="002C6B7E">
        <w:rPr>
          <w:rFonts w:ascii="Nudista" w:hAnsi="Nudista"/>
        </w:rPr>
        <w:t xml:space="preserve">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w:t>
      </w:r>
      <w:proofErr w:type="spellStart"/>
      <w:r w:rsidRPr="009119AA">
        <w:rPr>
          <w:rFonts w:ascii="Nudista" w:hAnsi="Nudista"/>
        </w:rPr>
        <w:t>xls</w:t>
      </w:r>
      <w:proofErr w:type="spellEnd"/>
      <w:r w:rsidRPr="009119AA">
        <w:rPr>
          <w:rFonts w:ascii="Nudista" w:hAnsi="Nudista"/>
        </w:rPr>
        <w:t>/.</w:t>
      </w:r>
      <w:proofErr w:type="spellStart"/>
      <w:r w:rsidRPr="009119AA">
        <w:rPr>
          <w:rFonts w:ascii="Nudista" w:hAnsi="Nudista"/>
        </w:rPr>
        <w:t>xlsx</w:t>
      </w:r>
      <w:proofErr w:type="spellEnd"/>
      <w:r w:rsidRPr="009119AA">
        <w:rPr>
          <w:rFonts w:ascii="Nudista" w:hAnsi="Nudista"/>
        </w:rPr>
        <w:t>,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03573896" w:rsidR="00B46DA2"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w:t>
      </w:r>
      <w:r w:rsidR="004F3D12" w:rsidRPr="004F3D12">
        <w:rPr>
          <w:rFonts w:ascii="Nudista" w:eastAsia="Times New Roman" w:hAnsi="Nudista"/>
          <w:b/>
          <w:bCs/>
          <w:color w:val="FF0000"/>
          <w:sz w:val="20"/>
          <w:szCs w:val="20"/>
          <w:lang w:eastAsia="sk-SK"/>
        </w:rPr>
        <w:t>23</w:t>
      </w:r>
      <w:r w:rsidR="00B46DA2" w:rsidRPr="004F3D12">
        <w:rPr>
          <w:rFonts w:ascii="Nudista" w:eastAsia="Times New Roman" w:hAnsi="Nudista"/>
          <w:b/>
          <w:bCs/>
          <w:color w:val="FF0000"/>
          <w:sz w:val="20"/>
          <w:szCs w:val="20"/>
          <w:lang w:eastAsia="sk-SK"/>
        </w:rPr>
        <w:t> 000 000 EUR bez DPH,</w:t>
      </w:r>
      <w:r w:rsidR="00B46DA2">
        <w:rPr>
          <w:rFonts w:ascii="Nudista" w:eastAsia="Times New Roman" w:hAnsi="Nudista"/>
          <w:b/>
          <w:bCs/>
          <w:sz w:val="20"/>
          <w:szCs w:val="20"/>
          <w:lang w:eastAsia="sk-SK"/>
        </w:rPr>
        <w:t xml:space="preserve"> pričom </w:t>
      </w:r>
      <w:r w:rsidR="004500CF">
        <w:rPr>
          <w:rFonts w:ascii="Nudista" w:eastAsia="Times New Roman" w:hAnsi="Nudista"/>
          <w:b/>
          <w:bCs/>
          <w:sz w:val="20"/>
          <w:szCs w:val="20"/>
          <w:lang w:eastAsia="sk-SK"/>
        </w:rPr>
        <w:t xml:space="preserve">aspoň jedna zákazka, predmetom ktorej boli stavebné práce rovnakého alebo podobného charakteru a zložitosti ako je predmet zákazky v rozhodnom období bola minimálne vo výške </w:t>
      </w:r>
      <w:r w:rsidR="004F3D12">
        <w:rPr>
          <w:rFonts w:ascii="Nudista" w:eastAsia="Times New Roman" w:hAnsi="Nudista"/>
          <w:b/>
          <w:bCs/>
          <w:color w:val="FF0000"/>
          <w:sz w:val="20"/>
          <w:szCs w:val="20"/>
          <w:lang w:eastAsia="sk-SK"/>
        </w:rPr>
        <w:t>5</w:t>
      </w:r>
      <w:r w:rsidR="004500CF" w:rsidRPr="004F3D12">
        <w:rPr>
          <w:rFonts w:ascii="Nudista" w:eastAsia="Times New Roman" w:hAnsi="Nudista"/>
          <w:b/>
          <w:bCs/>
          <w:color w:val="FF0000"/>
          <w:sz w:val="20"/>
          <w:szCs w:val="20"/>
          <w:lang w:eastAsia="sk-SK"/>
        </w:rPr>
        <w:t> 000 000 EUR bez DPH</w:t>
      </w:r>
      <w:r w:rsidR="004500CF">
        <w:rPr>
          <w:rFonts w:ascii="Nudista" w:eastAsia="Times New Roman" w:hAnsi="Nudista"/>
          <w:b/>
          <w:bCs/>
          <w:sz w:val="20"/>
          <w:szCs w:val="20"/>
          <w:lang w:eastAsia="sk-SK"/>
        </w:rPr>
        <w:t>.</w:t>
      </w:r>
    </w:p>
    <w:p w14:paraId="1EB44D41" w14:textId="060489F0" w:rsid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4500CF">
        <w:rPr>
          <w:rFonts w:ascii="Nudista" w:hAnsi="Nudista"/>
          <w:b/>
          <w:bCs/>
        </w:rPr>
        <w:t xml:space="preserve">na </w:t>
      </w:r>
      <w:r w:rsidR="001407D1" w:rsidRPr="004500CF">
        <w:rPr>
          <w:rFonts w:ascii="Nudista" w:hAnsi="Nudista"/>
          <w:b/>
          <w:bCs/>
          <w:sz w:val="20"/>
          <w:szCs w:val="20"/>
        </w:rPr>
        <w:t xml:space="preserve">výstavbe novej </w:t>
      </w:r>
      <w:r w:rsidR="002E4854" w:rsidRPr="004500CF">
        <w:rPr>
          <w:rFonts w:ascii="Nudista" w:hAnsi="Nudista"/>
          <w:b/>
          <w:bCs/>
          <w:sz w:val="20"/>
          <w:szCs w:val="20"/>
        </w:rPr>
        <w:t>úpravne 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44227A47" w:rsidR="001407D1"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0AD13F77"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realizovaných stavebných prác v rámci referenčného obdobia možno započítať iba práce na dokončených projektoch, resp. samostatne funkčných parciálnych celkoch projektov, spĺňajúcich nižšie uvedené parametre. </w:t>
      </w:r>
    </w:p>
    <w:p w14:paraId="187C7A52"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objemu referenčného plnenia v rámci preukazovania podmienok účasti podľa tohto bodu možno započítať iba práce (objemy) referenčného plnenia realizované v referenčnom období a za predpokladu, že tento projekt (resp. jeho samostatne funkčná ucelená časť spĺňajúca požadované parametre) bol v rámci referenčného obdobia dokončený a prevzatý odberateľom. </w:t>
      </w:r>
    </w:p>
    <w:p w14:paraId="7A6D5734"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Do objemu referenčného plnenia v rámci preukazovania podmienok účasti 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79B9E0F0" w14:textId="378F8E54" w:rsidR="004F3D12" w:rsidRPr="004F3D12" w:rsidRDefault="004F3D12" w:rsidP="004F3D12">
      <w:pPr>
        <w:widowControl w:val="0"/>
        <w:spacing w:after="240" w:line="240" w:lineRule="auto"/>
        <w:ind w:left="567"/>
        <w:jc w:val="both"/>
        <w:outlineLvl w:val="2"/>
        <w:rPr>
          <w:rFonts w:ascii="Nudista" w:eastAsiaTheme="minorHAnsi" w:hAnsi="Nudista" w:cs="Arial"/>
          <w:color w:val="FF0000"/>
          <w:sz w:val="20"/>
          <w:szCs w:val="20"/>
        </w:rPr>
      </w:pPr>
      <w:r w:rsidRPr="004F3D12">
        <w:rPr>
          <w:rFonts w:ascii="Nudista" w:hAnsi="Nudista" w:cs="Arial"/>
          <w:color w:val="FF0000"/>
          <w:szCs w:val="20"/>
        </w:rPr>
        <w:t xml:space="preserve">V prípade, že začiatok realizácie prác (objemov) referenčného plnenia nastal pred začiatkom referenčného obdobia, uchádzač vyčísli objem prác (vo finančnom vyjadrení) realizovaných iba v referenčnom období.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hAnsi="Nudista"/>
          <w:sz w:val="20"/>
          <w:szCs w:val="20"/>
        </w:rPr>
        <w:t>N</w:t>
      </w:r>
      <w:r w:rsidR="007158A8" w:rsidRPr="003E12C0">
        <w:rPr>
          <w:rFonts w:ascii="Nudista" w:hAnsi="Nudista"/>
          <w:sz w:val="20"/>
          <w:szCs w:val="20"/>
        </w:rPr>
        <w:t xml:space="preserve">a preukázanie </w:t>
      </w:r>
      <w:r w:rsidRPr="003E12C0">
        <w:rPr>
          <w:rFonts w:ascii="Nudista" w:hAnsi="Nudista"/>
          <w:sz w:val="20"/>
          <w:szCs w:val="20"/>
        </w:rPr>
        <w:t xml:space="preserve">uvedenej </w:t>
      </w:r>
      <w:r w:rsidR="007158A8" w:rsidRPr="003E12C0">
        <w:rPr>
          <w:rFonts w:ascii="Nudista" w:hAnsi="Nudista"/>
          <w:sz w:val="20"/>
          <w:szCs w:val="20"/>
        </w:rPr>
        <w:t>podmien</w:t>
      </w:r>
      <w:r w:rsidRPr="003E12C0">
        <w:rPr>
          <w:rFonts w:ascii="Nudista" w:hAnsi="Nudista"/>
          <w:sz w:val="20"/>
          <w:szCs w:val="20"/>
        </w:rPr>
        <w:t>ky</w:t>
      </w:r>
      <w:r w:rsidR="007158A8" w:rsidRPr="003E12C0">
        <w:rPr>
          <w:rFonts w:ascii="Nudista" w:hAnsi="Nudista"/>
          <w:sz w:val="20"/>
          <w:szCs w:val="20"/>
        </w:rPr>
        <w:t xml:space="preserve"> účasti technickej spôsobilosti môže 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lastRenderedPageBreak/>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lastRenderedPageBreak/>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w:t>
      </w:r>
      <w:proofErr w:type="spellStart"/>
      <w:r w:rsidR="00C8053F" w:rsidRPr="00694EFD">
        <w:rPr>
          <w:rFonts w:ascii="Nudista" w:hAnsi="Nudista"/>
        </w:rPr>
        <w:t>nasl</w:t>
      </w:r>
      <w:proofErr w:type="spellEnd"/>
      <w:r w:rsidR="00C8053F" w:rsidRPr="00694EFD">
        <w:rPr>
          <w:rFonts w:ascii="Nudista" w:hAnsi="Nudista"/>
        </w:rPr>
        <w:t>.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 xml:space="preserve">zmysle § 23 zákona č. 343/2015 </w:t>
      </w:r>
      <w:proofErr w:type="spellStart"/>
      <w:r w:rsidRPr="003E12C0">
        <w:rPr>
          <w:rFonts w:ascii="Nudista" w:hAnsi="Nudista" w:cs="Arial"/>
          <w:b/>
          <w:szCs w:val="20"/>
        </w:rPr>
        <w:t>Z.z</w:t>
      </w:r>
      <w:proofErr w:type="spellEnd"/>
      <w:r w:rsidRPr="003E12C0">
        <w:rPr>
          <w:rFonts w:ascii="Nudista" w:hAnsi="Nudista" w:cs="Arial"/>
          <w:b/>
          <w:szCs w:val="20"/>
        </w:rPr>
        <w:t>.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Uzatváracia, prírubová klapka s dvojitou excentricitou na vodu, všetky nie nerezové časti s ťažkou protikoróznou ochranou podľa GSK (združenie kvality ťažkej protikoróznej ochrany) slúžiaca ako </w:t>
            </w:r>
            <w:proofErr w:type="spellStart"/>
            <w:r w:rsidRPr="003E12C0">
              <w:rPr>
                <w:rFonts w:ascii="Nudista" w:hAnsi="Nudista"/>
                <w:sz w:val="20"/>
                <w:szCs w:val="20"/>
                <w:lang w:eastAsia="sk-SK"/>
              </w:rPr>
              <w:t>rýchlouzáver</w:t>
            </w:r>
            <w:proofErr w:type="spellEnd"/>
            <w:r w:rsidRPr="003E12C0">
              <w:rPr>
                <w:rFonts w:ascii="Nudista" w:hAnsi="Nudista"/>
                <w:sz w:val="20"/>
                <w:szCs w:val="20"/>
                <w:lang w:eastAsia="sk-SK"/>
              </w:rPr>
              <w:t xml:space="preserve"> s hydraulickým piestom pracujúcim na mechanickom princípe ovládaný štvorcestným </w:t>
            </w:r>
            <w:proofErr w:type="spellStart"/>
            <w:r w:rsidRPr="003E12C0">
              <w:rPr>
                <w:rFonts w:ascii="Nudista" w:hAnsi="Nudista"/>
                <w:sz w:val="20"/>
                <w:szCs w:val="20"/>
                <w:lang w:eastAsia="sk-SK"/>
              </w:rPr>
              <w:t>solenoidovým</w:t>
            </w:r>
            <w:proofErr w:type="spellEnd"/>
            <w:r w:rsidRPr="003E12C0">
              <w:rPr>
                <w:rFonts w:ascii="Nudista" w:hAnsi="Nudista"/>
                <w:sz w:val="20"/>
                <w:szCs w:val="20"/>
                <w:lang w:eastAsia="sk-SK"/>
              </w:rPr>
              <w:t xml:space="preserve"> ventilom so spúšťaním pri výpadku elektrickej energie, vrátane pripojovacích hadíc a </w:t>
            </w:r>
            <w:proofErr w:type="spellStart"/>
            <w:r w:rsidRPr="003E12C0">
              <w:rPr>
                <w:rFonts w:ascii="Nudista" w:hAnsi="Nudista"/>
                <w:sz w:val="20"/>
                <w:szCs w:val="20"/>
                <w:lang w:eastAsia="sk-SK"/>
              </w:rPr>
              <w:t>solenoidového</w:t>
            </w:r>
            <w:proofErr w:type="spellEnd"/>
            <w:r w:rsidRPr="003E12C0">
              <w:rPr>
                <w:rFonts w:ascii="Nudista" w:hAnsi="Nudista"/>
                <w:sz w:val="20"/>
                <w:szCs w:val="20"/>
                <w:lang w:eastAsia="sk-SK"/>
              </w:rPr>
              <w:t xml:space="preserve">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 xml:space="preserve">pripájacím materiálom vrátane </w:t>
            </w:r>
            <w:proofErr w:type="spellStart"/>
            <w:r w:rsidRPr="003E12C0">
              <w:rPr>
                <w:rFonts w:ascii="Nudista" w:hAnsi="Nudista"/>
                <w:sz w:val="20"/>
                <w:szCs w:val="20"/>
              </w:rPr>
              <w:t>návarku</w:t>
            </w:r>
            <w:proofErr w:type="spellEnd"/>
            <w:r w:rsidRPr="003E12C0">
              <w:rPr>
                <w:rFonts w:ascii="Nudista" w:hAnsi="Nudista"/>
                <w:sz w:val="20"/>
                <w:szCs w:val="20"/>
              </w:rPr>
              <w:t xml:space="preserve"> a guľového </w:t>
            </w:r>
            <w:proofErr w:type="spellStart"/>
            <w:r w:rsidRPr="003E12C0">
              <w:rPr>
                <w:rFonts w:ascii="Nudista" w:hAnsi="Nudista"/>
                <w:sz w:val="20"/>
                <w:szCs w:val="20"/>
              </w:rPr>
              <w:t>kohútu</w:t>
            </w:r>
            <w:proofErr w:type="spellEnd"/>
            <w:r w:rsidRPr="003E12C0">
              <w:rPr>
                <w:rFonts w:ascii="Nudista" w:hAnsi="Nudista"/>
                <w:sz w:val="20"/>
                <w:szCs w:val="20"/>
              </w:rPr>
              <w:t xml:space="preserve">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prispôsobené na  diaľkový prenos dát, Materiál: </w:t>
            </w:r>
            <w:proofErr w:type="spellStart"/>
            <w:r w:rsidRPr="003E12C0">
              <w:rPr>
                <w:rFonts w:ascii="Nudista" w:hAnsi="Nudista"/>
                <w:sz w:val="20"/>
                <w:szCs w:val="20"/>
              </w:rPr>
              <w:t>nerez</w:t>
            </w:r>
            <w:proofErr w:type="spellEnd"/>
            <w:r w:rsidRPr="003E12C0">
              <w:rPr>
                <w:rFonts w:ascii="Nudista" w:hAnsi="Nudista"/>
                <w:sz w:val="20"/>
                <w:szCs w:val="20"/>
              </w:rPr>
              <w:t xml:space="preserve">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5 osím závitovým dávkovačom s možnosťou osadenia medzi </w:t>
            </w:r>
            <w:proofErr w:type="spellStart"/>
            <w:r w:rsidRPr="003E12C0">
              <w:rPr>
                <w:rFonts w:ascii="Nudista" w:hAnsi="Nudista"/>
                <w:sz w:val="20"/>
                <w:szCs w:val="20"/>
                <w:lang w:eastAsia="sk-SK"/>
              </w:rPr>
              <w:t>nožovy</w:t>
            </w:r>
            <w:proofErr w:type="spellEnd"/>
            <w:r w:rsidRPr="003E12C0">
              <w:rPr>
                <w:rFonts w:ascii="Nudista" w:hAnsi="Nudista"/>
                <w:sz w:val="20"/>
                <w:szCs w:val="20"/>
                <w:lang w:eastAsia="sk-SK"/>
              </w:rPr>
              <w:t xml:space="preserve"> uzáver a násypku závitového </w:t>
            </w:r>
            <w:proofErr w:type="spellStart"/>
            <w:r w:rsidRPr="003E12C0">
              <w:rPr>
                <w:rFonts w:ascii="Nudista" w:hAnsi="Nudista"/>
                <w:sz w:val="20"/>
                <w:szCs w:val="20"/>
                <w:lang w:eastAsia="sk-SK"/>
              </w:rPr>
              <w:t>dopravniku</w:t>
            </w:r>
            <w:proofErr w:type="spellEnd"/>
            <w:r w:rsidRPr="003E12C0">
              <w:rPr>
                <w:rFonts w:ascii="Nudista" w:hAnsi="Nudista"/>
                <w:sz w:val="20"/>
                <w:szCs w:val="20"/>
                <w:lang w:eastAsia="sk-SK"/>
              </w:rPr>
              <w:t>,</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závitovým dopravníkom s dojazdom pre presun hydrátu </w:t>
            </w:r>
            <w:proofErr w:type="spellStart"/>
            <w:r w:rsidRPr="003E12C0">
              <w:rPr>
                <w:rFonts w:ascii="Nudista" w:hAnsi="Nudista"/>
                <w:sz w:val="20"/>
                <w:szCs w:val="20"/>
                <w:lang w:eastAsia="sk-SK"/>
              </w:rPr>
              <w:t>vápenátého</w:t>
            </w:r>
            <w:proofErr w:type="spellEnd"/>
            <w:r w:rsidRPr="003E12C0">
              <w:rPr>
                <w:rFonts w:ascii="Nudista" w:hAnsi="Nudista"/>
                <w:sz w:val="20"/>
                <w:szCs w:val="20"/>
                <w:lang w:eastAsia="sk-SK"/>
              </w:rPr>
              <w:t xml:space="preserve">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ochranou proti tvorbe klenby (kompresor vybavený </w:t>
            </w:r>
            <w:proofErr w:type="spellStart"/>
            <w:r w:rsidRPr="003E12C0">
              <w:rPr>
                <w:rFonts w:ascii="Nudista" w:hAnsi="Nudista"/>
                <w:sz w:val="20"/>
                <w:szCs w:val="20"/>
                <w:lang w:eastAsia="sk-SK"/>
              </w:rPr>
              <w:t>vysušovacím</w:t>
            </w:r>
            <w:proofErr w:type="spellEnd"/>
            <w:r w:rsidRPr="003E12C0">
              <w:rPr>
                <w:rFonts w:ascii="Nudista" w:hAnsi="Nudista"/>
                <w:sz w:val="20"/>
                <w:szCs w:val="20"/>
                <w:lang w:eastAsia="sk-SK"/>
              </w:rPr>
              <w:t xml:space="preserve">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zostavou pre prípravu hydrátu vápenného (vrátane odkaľovacieho potrubia a potrubia </w:t>
            </w:r>
            <w:proofErr w:type="spellStart"/>
            <w:r w:rsidRPr="003E12C0">
              <w:rPr>
                <w:rFonts w:ascii="Nudista" w:hAnsi="Nudista"/>
                <w:sz w:val="20"/>
                <w:szCs w:val="20"/>
                <w:lang w:eastAsia="sk-SK"/>
              </w:rPr>
              <w:t>sania</w:t>
            </w:r>
            <w:proofErr w:type="spellEnd"/>
            <w:r w:rsidRPr="003E12C0">
              <w:rPr>
                <w:rFonts w:ascii="Nudista" w:hAnsi="Nudista"/>
                <w:sz w:val="20"/>
                <w:szCs w:val="20"/>
                <w:lang w:eastAsia="sk-SK"/>
              </w:rPr>
              <w:t xml:space="preserve">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Tvar: </w:t>
            </w:r>
            <w:proofErr w:type="spellStart"/>
            <w:r w:rsidRPr="003E12C0">
              <w:rPr>
                <w:rFonts w:ascii="Nudista" w:hAnsi="Nudista"/>
                <w:sz w:val="20"/>
                <w:szCs w:val="20"/>
                <w:lang w:eastAsia="sk-SK"/>
              </w:rPr>
              <w:t>Válcový</w:t>
            </w:r>
            <w:proofErr w:type="spellEnd"/>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 do </w:t>
            </w:r>
            <w:proofErr w:type="spellStart"/>
            <w:r w:rsidRPr="003E12C0">
              <w:rPr>
                <w:rFonts w:ascii="Nudista" w:hAnsi="Nudista"/>
                <w:sz w:val="20"/>
                <w:szCs w:val="20"/>
                <w:lang w:eastAsia="sk-SK"/>
              </w:rPr>
              <w:t>sytičov</w:t>
            </w:r>
            <w:proofErr w:type="spellEnd"/>
            <w:r w:rsidRPr="003E12C0">
              <w:rPr>
                <w:rFonts w:ascii="Nudista" w:hAnsi="Nudista"/>
                <w:sz w:val="20"/>
                <w:szCs w:val="20"/>
                <w:lang w:eastAsia="sk-SK"/>
              </w:rPr>
              <w:t xml:space="preserve"> s možnosťou merania prietoku, so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 do procesu s možnosťou merania </w:t>
            </w:r>
            <w:proofErr w:type="spellStart"/>
            <w:r w:rsidRPr="003E12C0">
              <w:rPr>
                <w:rFonts w:ascii="Nudista" w:hAnsi="Nudista"/>
                <w:sz w:val="20"/>
                <w:szCs w:val="20"/>
                <w:lang w:eastAsia="sk-SK"/>
              </w:rPr>
              <w:t>prietoku,so</w:t>
            </w:r>
            <w:proofErr w:type="spellEnd"/>
            <w:r w:rsidRPr="003E12C0">
              <w:rPr>
                <w:rFonts w:ascii="Nudista" w:hAnsi="Nudista"/>
                <w:sz w:val="20"/>
                <w:szCs w:val="20"/>
                <w:lang w:eastAsia="sk-SK"/>
              </w:rPr>
              <w:t xml:space="preserve">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systém na inštaláciu v horizontálnej polohe s valcovým reaktorom z vysokoakostnej ocele (SS 316L) s optimalizáciou prietoku, s vysoko účinnými nízkotlakovými amalgámovými UV </w:t>
            </w:r>
            <w:proofErr w:type="spellStart"/>
            <w:r w:rsidRPr="003E12C0">
              <w:rPr>
                <w:rFonts w:ascii="Nudista" w:eastAsia="Times New Roman" w:hAnsi="Nudista"/>
                <w:sz w:val="20"/>
                <w:szCs w:val="20"/>
              </w:rPr>
              <w:t>lampami,s</w:t>
            </w:r>
            <w:proofErr w:type="spellEnd"/>
            <w:r w:rsidRPr="003E12C0">
              <w:rPr>
                <w:rFonts w:ascii="Nudista" w:eastAsia="Times New Roman" w:hAnsi="Nudista"/>
                <w:sz w:val="20"/>
                <w:szCs w:val="20"/>
              </w:rPr>
              <w:t xml:space="preserve">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transmisia UVT (254nm, 1cm): 91,5% (odpovedá 95. </w:t>
            </w:r>
            <w:proofErr w:type="spellStart"/>
            <w:r w:rsidRPr="003E12C0">
              <w:rPr>
                <w:rFonts w:ascii="Nudista" w:eastAsia="Times New Roman" w:hAnsi="Nudista"/>
                <w:sz w:val="20"/>
                <w:szCs w:val="20"/>
              </w:rPr>
              <w:t>percentilu</w:t>
            </w:r>
            <w:proofErr w:type="spellEnd"/>
            <w:r w:rsidRPr="003E12C0">
              <w:rPr>
                <w:rFonts w:ascii="Nudista" w:eastAsia="Times New Roman" w:hAnsi="Nudista"/>
                <w:sz w:val="20"/>
                <w:szCs w:val="20"/>
              </w:rPr>
              <w:t xml:space="preserve">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Vybavenie UV systému: 2 ks vzorkovacích ventilov (vstupná/výstupná príruba), automatické stieranie kremenných trubíc, pracia jednotka pre chemické čistenie UV reaktora, plynulá automatická regulácia výkonu v rozsahu od 50 - do 100% v závislosti na prietoku a </w:t>
            </w:r>
            <w:proofErr w:type="spellStart"/>
            <w:r w:rsidRPr="003E12C0">
              <w:rPr>
                <w:rFonts w:ascii="Nudista" w:eastAsia="Times New Roman" w:hAnsi="Nudista"/>
                <w:sz w:val="20"/>
                <w:szCs w:val="20"/>
              </w:rPr>
              <w:t>absorbancii</w:t>
            </w:r>
            <w:proofErr w:type="spellEnd"/>
            <w:r w:rsidRPr="003E12C0">
              <w:rPr>
                <w:rFonts w:ascii="Nudista" w:eastAsia="Times New Roman" w:hAnsi="Nudista"/>
                <w:sz w:val="20"/>
                <w:szCs w:val="20"/>
              </w:rPr>
              <w:t xml:space="preserve">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Správa o výkonovom overení (dosiahnutie požadovanej dávky pre zadané prevádzkové parametre) UV systému podľa </w:t>
            </w:r>
            <w:proofErr w:type="spellStart"/>
            <w:r w:rsidRPr="003E12C0">
              <w:rPr>
                <w:rFonts w:ascii="Nudista" w:eastAsia="Times New Roman" w:hAnsi="Nudista"/>
                <w:sz w:val="20"/>
                <w:szCs w:val="20"/>
              </w:rPr>
              <w:t>mezinárodne</w:t>
            </w:r>
            <w:proofErr w:type="spellEnd"/>
            <w:r w:rsidRPr="003E12C0">
              <w:rPr>
                <w:rFonts w:ascii="Nudista" w:eastAsia="Times New Roman" w:hAnsi="Nudista"/>
                <w:sz w:val="20"/>
                <w:szCs w:val="20"/>
              </w:rPr>
              <w:t xml:space="preserv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Jednosmerná regulačná armatúra  na vodu s el. pohonom a riadiacou jednotkou (Integrovaná spínacia-riadiaca-signalizačná jednotka, s </w:t>
            </w:r>
            <w:proofErr w:type="spellStart"/>
            <w:r w:rsidRPr="003E12C0">
              <w:rPr>
                <w:rFonts w:ascii="Nudista" w:hAnsi="Nudista"/>
                <w:sz w:val="20"/>
                <w:szCs w:val="20"/>
                <w:lang w:eastAsia="sk-SK"/>
              </w:rPr>
              <w:t>parametrizovateľným</w:t>
            </w:r>
            <w:proofErr w:type="spellEnd"/>
            <w:r w:rsidRPr="003E12C0">
              <w:rPr>
                <w:rFonts w:ascii="Nudista" w:hAnsi="Nudista"/>
                <w:sz w:val="20"/>
                <w:szCs w:val="20"/>
                <w:lang w:eastAsia="sk-SK"/>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w:t>
            </w:r>
            <w:proofErr w:type="spellStart"/>
            <w:r w:rsidRPr="003E12C0">
              <w:rPr>
                <w:rFonts w:ascii="Nudista" w:hAnsi="Nudista"/>
                <w:sz w:val="20"/>
                <w:szCs w:val="20"/>
                <w:lang w:eastAsia="sk-SK"/>
              </w:rPr>
              <w:t>okolnú</w:t>
            </w:r>
            <w:proofErr w:type="spellEnd"/>
            <w:r w:rsidRPr="003E12C0">
              <w:rPr>
                <w:rFonts w:ascii="Nudista" w:hAnsi="Nudista"/>
                <w:sz w:val="20"/>
                <w:szCs w:val="20"/>
                <w:lang w:eastAsia="sk-SK"/>
              </w:rPr>
              <w:t xml:space="preserve"> teplotu od -20 °C do +60°C </w:t>
            </w:r>
            <w:proofErr w:type="spellStart"/>
            <w:r w:rsidRPr="003E12C0">
              <w:rPr>
                <w:rFonts w:ascii="Nudista" w:hAnsi="Nudista"/>
                <w:sz w:val="20"/>
                <w:szCs w:val="20"/>
                <w:lang w:eastAsia="sk-SK"/>
              </w:rPr>
              <w:t>t.j</w:t>
            </w:r>
            <w:proofErr w:type="spellEnd"/>
            <w:r w:rsidRPr="003E12C0">
              <w:rPr>
                <w:rFonts w:ascii="Nudista" w:hAnsi="Nudista"/>
                <w:sz w:val="20"/>
                <w:szCs w:val="20"/>
                <w:lang w:eastAsia="sk-SK"/>
              </w:rPr>
              <w:t xml:space="preserve">. so </w:t>
            </w:r>
            <w:proofErr w:type="spellStart"/>
            <w:r w:rsidRPr="003E12C0">
              <w:rPr>
                <w:rFonts w:ascii="Nudista" w:hAnsi="Nudista"/>
                <w:sz w:val="20"/>
                <w:szCs w:val="20"/>
                <w:lang w:eastAsia="sk-SK"/>
              </w:rPr>
              <w:t>servopohonom</w:t>
            </w:r>
            <w:proofErr w:type="spellEnd"/>
            <w:r w:rsidRPr="003E12C0">
              <w:rPr>
                <w:rFonts w:ascii="Nudista" w:hAnsi="Nudista"/>
                <w:sz w:val="20"/>
                <w:szCs w:val="20"/>
                <w:lang w:eastAsia="sk-SK"/>
              </w:rPr>
              <w:t xml:space="preserve"> vybaveným </w:t>
            </w:r>
            <w:proofErr w:type="spellStart"/>
            <w:r w:rsidRPr="003E12C0">
              <w:rPr>
                <w:rFonts w:ascii="Nudista" w:hAnsi="Nudista"/>
                <w:sz w:val="20"/>
                <w:szCs w:val="20"/>
                <w:lang w:eastAsia="sk-SK"/>
              </w:rPr>
              <w:t>topným</w:t>
            </w:r>
            <w:proofErr w:type="spellEnd"/>
            <w:r w:rsidRPr="003E12C0">
              <w:rPr>
                <w:rFonts w:ascii="Nudista" w:hAnsi="Nudista"/>
                <w:sz w:val="20"/>
                <w:szCs w:val="20"/>
                <w:lang w:eastAsia="sk-SK"/>
              </w:rPr>
              <w:t xml:space="preserve">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 xml:space="preserv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w:t>
            </w:r>
            <w:proofErr w:type="spellStart"/>
            <w:r w:rsidRPr="003E12C0">
              <w:rPr>
                <w:rFonts w:ascii="Nudista" w:hAnsi="Nudista"/>
                <w:sz w:val="20"/>
                <w:szCs w:val="20"/>
                <w:lang w:eastAsia="sk-SK"/>
              </w:rPr>
              <w:t>mD</w:t>
            </w:r>
            <w:proofErr w:type="spellEnd"/>
            <w:r w:rsidRPr="003E12C0">
              <w:rPr>
                <w:rFonts w:ascii="Nudista" w:hAnsi="Nudista"/>
                <w:sz w:val="20"/>
                <w:szCs w:val="20"/>
                <w:lang w:eastAsia="sk-SK"/>
              </w:rPr>
              <w:t xml:space="preserve">=32kg/h pri 5 </w:t>
            </w:r>
            <w:proofErr w:type="spellStart"/>
            <w:r w:rsidRPr="003E12C0">
              <w:rPr>
                <w:rFonts w:ascii="Nudista" w:hAnsi="Nudista"/>
                <w:sz w:val="20"/>
                <w:szCs w:val="20"/>
                <w:lang w:eastAsia="sk-SK"/>
              </w:rPr>
              <w:t>oC</w:t>
            </w:r>
            <w:proofErr w:type="spellEnd"/>
            <w:r w:rsidRPr="003E12C0">
              <w:rPr>
                <w:rFonts w:ascii="Nudista" w:hAnsi="Nudista"/>
                <w:sz w:val="20"/>
                <w:szCs w:val="20"/>
                <w:lang w:eastAsia="sk-SK"/>
              </w:rPr>
              <w:t xml:space="preserve">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pext</w:t>
            </w:r>
            <w:proofErr w:type="spellEnd"/>
            <w:r w:rsidRPr="003E12C0">
              <w:rPr>
                <w:rFonts w:ascii="Nudista" w:hAnsi="Nudista"/>
                <w:sz w:val="20"/>
                <w:szCs w:val="20"/>
                <w:lang w:eastAsia="sk-SK"/>
              </w:rPr>
              <w:t xml:space="preserve">=300Pa,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Súčasťou zariadenia je plynulá regulácia </w:t>
            </w:r>
            <w:proofErr w:type="spellStart"/>
            <w:r w:rsidRPr="003E12C0">
              <w:rPr>
                <w:rFonts w:ascii="Nudista" w:hAnsi="Nudista"/>
                <w:sz w:val="20"/>
                <w:szCs w:val="20"/>
                <w:lang w:eastAsia="sk-SK"/>
              </w:rPr>
              <w:t>odvlhčovania</w:t>
            </w:r>
            <w:proofErr w:type="spellEnd"/>
            <w:r w:rsidRPr="003E12C0">
              <w:rPr>
                <w:rFonts w:ascii="Nudista" w:hAnsi="Nudista"/>
                <w:sz w:val="20"/>
                <w:szCs w:val="20"/>
                <w:lang w:eastAsia="sk-SK"/>
              </w:rPr>
              <w:t xml:space="preserve"> ESS2 </w:t>
            </w:r>
            <w:proofErr w:type="spellStart"/>
            <w:r w:rsidRPr="003E12C0">
              <w:rPr>
                <w:rFonts w:ascii="Nudista" w:hAnsi="Nudista"/>
                <w:sz w:val="20"/>
                <w:szCs w:val="20"/>
                <w:lang w:eastAsia="sk-SK"/>
              </w:rPr>
              <w:t>Linear</w:t>
            </w:r>
            <w:proofErr w:type="spellEnd"/>
            <w:r w:rsidRPr="003E12C0">
              <w:rPr>
                <w:rFonts w:ascii="Nudista" w:hAnsi="Nudista"/>
                <w:sz w:val="20"/>
                <w:szCs w:val="20"/>
                <w:lang w:eastAsia="sk-SK"/>
              </w:rPr>
              <w:t xml:space="preserve">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A1489" w14:textId="77777777" w:rsidR="00293B19" w:rsidRDefault="00293B19" w:rsidP="00202385">
      <w:r>
        <w:separator/>
      </w:r>
    </w:p>
  </w:endnote>
  <w:endnote w:type="continuationSeparator" w:id="0">
    <w:p w14:paraId="4F3766A6" w14:textId="77777777" w:rsidR="00293B19" w:rsidRDefault="00293B19" w:rsidP="00202385">
      <w:r>
        <w:continuationSeparator/>
      </w:r>
    </w:p>
  </w:endnote>
  <w:endnote w:type="continuationNotice" w:id="1">
    <w:p w14:paraId="45FED04B" w14:textId="77777777" w:rsidR="00293B19" w:rsidRDefault="00293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14D39E" w14:textId="77777777" w:rsidR="00293B19" w:rsidRDefault="00293B19" w:rsidP="00202385">
      <w:r>
        <w:separator/>
      </w:r>
    </w:p>
  </w:footnote>
  <w:footnote w:type="continuationSeparator" w:id="0">
    <w:p w14:paraId="69290201" w14:textId="77777777" w:rsidR="00293B19" w:rsidRDefault="00293B19" w:rsidP="00202385">
      <w:r>
        <w:continuationSeparator/>
      </w:r>
    </w:p>
  </w:footnote>
  <w:footnote w:type="continuationNotice" w:id="1">
    <w:p w14:paraId="3493B661" w14:textId="77777777" w:rsidR="00293B19" w:rsidRDefault="00293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3B19"/>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56EE"/>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3D12"/>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2DA"/>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1B6A"/>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D7E8B"/>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324D"/>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15389</Words>
  <Characters>87719</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Lucia Štrbová</cp:lastModifiedBy>
  <cp:revision>2</cp:revision>
  <cp:lastPrinted>2020-08-13T08:44:00Z</cp:lastPrinted>
  <dcterms:created xsi:type="dcterms:W3CDTF">2021-07-13T10:30:00Z</dcterms:created>
  <dcterms:modified xsi:type="dcterms:W3CDTF">2021-07-13T10:30:00Z</dcterms:modified>
</cp:coreProperties>
</file>